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27B60" w14:textId="563B9277" w:rsidR="00402C2F" w:rsidRDefault="00402C2F" w:rsidP="000F59FC">
      <w:pPr>
        <w:spacing w:line="480" w:lineRule="exact"/>
        <w:jc w:val="center"/>
        <w:rPr>
          <w:b/>
          <w:sz w:val="32"/>
          <w:szCs w:val="32"/>
        </w:rPr>
      </w:pPr>
      <w:r>
        <w:rPr>
          <w:rFonts w:hint="eastAsia"/>
          <w:b/>
          <w:sz w:val="32"/>
          <w:szCs w:val="32"/>
        </w:rPr>
        <w:t>第</w:t>
      </w:r>
      <w:r w:rsidR="00FB7815">
        <w:rPr>
          <w:rFonts w:hint="eastAsia"/>
          <w:b/>
          <w:sz w:val="32"/>
          <w:szCs w:val="32"/>
        </w:rPr>
        <w:t>１</w:t>
      </w:r>
      <w:r w:rsidR="003C398C">
        <w:rPr>
          <w:rFonts w:hint="eastAsia"/>
          <w:b/>
          <w:sz w:val="32"/>
          <w:szCs w:val="32"/>
        </w:rPr>
        <w:t>４</w:t>
      </w:r>
      <w:r>
        <w:rPr>
          <w:rFonts w:hint="eastAsia"/>
          <w:b/>
          <w:sz w:val="32"/>
          <w:szCs w:val="32"/>
        </w:rPr>
        <w:t>回茨城県少年剣道</w:t>
      </w:r>
      <w:r w:rsidR="00E86CE0">
        <w:rPr>
          <w:rFonts w:hint="eastAsia"/>
          <w:b/>
          <w:sz w:val="32"/>
          <w:szCs w:val="32"/>
        </w:rPr>
        <w:t xml:space="preserve">選手権大会　</w:t>
      </w:r>
      <w:r>
        <w:rPr>
          <w:rFonts w:hint="eastAsia"/>
          <w:b/>
          <w:sz w:val="32"/>
          <w:szCs w:val="32"/>
        </w:rPr>
        <w:t>試合要綱</w:t>
      </w:r>
    </w:p>
    <w:p w14:paraId="7691C9F0" w14:textId="1DAE959B" w:rsidR="00402C2F" w:rsidRDefault="00402C2F" w:rsidP="00402C2F">
      <w:pPr>
        <w:spacing w:line="480" w:lineRule="exact"/>
        <w:rPr>
          <w:sz w:val="24"/>
          <w:szCs w:val="24"/>
        </w:rPr>
      </w:pPr>
      <w:r w:rsidRPr="00402C2F">
        <w:rPr>
          <w:rFonts w:hint="eastAsia"/>
          <w:sz w:val="24"/>
          <w:szCs w:val="24"/>
        </w:rPr>
        <w:t xml:space="preserve">１　</w:t>
      </w:r>
      <w:r>
        <w:rPr>
          <w:rFonts w:hint="eastAsia"/>
          <w:sz w:val="24"/>
          <w:szCs w:val="24"/>
        </w:rPr>
        <w:t>日　時　　令和</w:t>
      </w:r>
      <w:r w:rsidR="003C398C">
        <w:rPr>
          <w:rFonts w:hint="eastAsia"/>
          <w:sz w:val="24"/>
          <w:szCs w:val="24"/>
        </w:rPr>
        <w:t>５</w:t>
      </w:r>
      <w:r>
        <w:rPr>
          <w:rFonts w:hint="eastAsia"/>
          <w:sz w:val="24"/>
          <w:szCs w:val="24"/>
        </w:rPr>
        <w:t>年</w:t>
      </w:r>
      <w:r w:rsidR="003C398C">
        <w:rPr>
          <w:rFonts w:hint="eastAsia"/>
          <w:sz w:val="24"/>
          <w:szCs w:val="24"/>
        </w:rPr>
        <w:t>６</w:t>
      </w:r>
      <w:r>
        <w:rPr>
          <w:rFonts w:hint="eastAsia"/>
          <w:sz w:val="24"/>
          <w:szCs w:val="24"/>
        </w:rPr>
        <w:t>月</w:t>
      </w:r>
      <w:r w:rsidR="003C398C">
        <w:rPr>
          <w:rFonts w:hint="eastAsia"/>
          <w:sz w:val="24"/>
          <w:szCs w:val="24"/>
        </w:rPr>
        <w:t>４</w:t>
      </w:r>
      <w:r>
        <w:rPr>
          <w:rFonts w:hint="eastAsia"/>
          <w:sz w:val="24"/>
          <w:szCs w:val="24"/>
        </w:rPr>
        <w:t>日（</w:t>
      </w:r>
      <w:r w:rsidR="00E86CE0">
        <w:rPr>
          <w:rFonts w:hint="eastAsia"/>
          <w:sz w:val="24"/>
          <w:szCs w:val="24"/>
        </w:rPr>
        <w:t>日</w:t>
      </w:r>
      <w:r>
        <w:rPr>
          <w:rFonts w:hint="eastAsia"/>
          <w:sz w:val="24"/>
          <w:szCs w:val="24"/>
        </w:rPr>
        <w:t>）</w:t>
      </w:r>
    </w:p>
    <w:p w14:paraId="51FCFC04" w14:textId="4857E8A2" w:rsidR="00402C2F" w:rsidRDefault="00402C2F" w:rsidP="00402C2F">
      <w:pPr>
        <w:pStyle w:val="a3"/>
        <w:numPr>
          <w:ilvl w:val="0"/>
          <w:numId w:val="1"/>
        </w:numPr>
        <w:spacing w:line="480" w:lineRule="exact"/>
        <w:ind w:leftChars="0"/>
        <w:rPr>
          <w:sz w:val="24"/>
          <w:szCs w:val="24"/>
        </w:rPr>
      </w:pPr>
      <w:r w:rsidRPr="00402C2F">
        <w:rPr>
          <w:rFonts w:hint="eastAsia"/>
          <w:sz w:val="24"/>
          <w:szCs w:val="24"/>
        </w:rPr>
        <w:t>小学生</w:t>
      </w:r>
      <w:r w:rsidR="00E86CE0">
        <w:rPr>
          <w:rFonts w:hint="eastAsia"/>
          <w:sz w:val="24"/>
          <w:szCs w:val="24"/>
        </w:rPr>
        <w:t>男女</w:t>
      </w:r>
      <w:r w:rsidRPr="00402C2F">
        <w:rPr>
          <w:rFonts w:hint="eastAsia"/>
          <w:sz w:val="24"/>
          <w:szCs w:val="24"/>
        </w:rPr>
        <w:t>の部　入場</w:t>
      </w:r>
      <w:r>
        <w:rPr>
          <w:rFonts w:hint="eastAsia"/>
          <w:sz w:val="24"/>
          <w:szCs w:val="24"/>
        </w:rPr>
        <w:t xml:space="preserve">　</w:t>
      </w:r>
      <w:r w:rsidRPr="00402C2F">
        <w:rPr>
          <w:rFonts w:hint="eastAsia"/>
          <w:sz w:val="24"/>
          <w:szCs w:val="24"/>
        </w:rPr>
        <w:t xml:space="preserve">　</w:t>
      </w:r>
      <w:r w:rsidRPr="00686DCD">
        <w:rPr>
          <w:rFonts w:hint="eastAsia"/>
          <w:color w:val="FF0000"/>
          <w:sz w:val="24"/>
          <w:szCs w:val="24"/>
        </w:rPr>
        <w:t>７：３０～　８：</w:t>
      </w:r>
      <w:r w:rsidR="002B3FEE">
        <w:rPr>
          <w:rFonts w:hint="eastAsia"/>
          <w:color w:val="FF0000"/>
          <w:sz w:val="24"/>
          <w:szCs w:val="24"/>
        </w:rPr>
        <w:t>０</w:t>
      </w:r>
      <w:r w:rsidRPr="00686DCD">
        <w:rPr>
          <w:rFonts w:hint="eastAsia"/>
          <w:color w:val="FF0000"/>
          <w:sz w:val="24"/>
          <w:szCs w:val="24"/>
        </w:rPr>
        <w:t>０</w:t>
      </w:r>
      <w:r w:rsidRPr="00402C2F">
        <w:rPr>
          <w:rFonts w:hint="eastAsia"/>
          <w:sz w:val="24"/>
          <w:szCs w:val="24"/>
        </w:rPr>
        <w:t xml:space="preserve">　</w:t>
      </w:r>
      <w:r w:rsidR="003C398C">
        <w:rPr>
          <w:rFonts w:hint="eastAsia"/>
          <w:sz w:val="24"/>
          <w:szCs w:val="24"/>
        </w:rPr>
        <w:t>北側・南側入口</w:t>
      </w:r>
    </w:p>
    <w:p w14:paraId="715CFACB" w14:textId="6E7A8F22" w:rsidR="00402C2F" w:rsidRDefault="00402C2F" w:rsidP="00402C2F">
      <w:pPr>
        <w:pStyle w:val="a3"/>
        <w:numPr>
          <w:ilvl w:val="0"/>
          <w:numId w:val="1"/>
        </w:numPr>
        <w:spacing w:line="480" w:lineRule="exact"/>
        <w:ind w:leftChars="0"/>
        <w:rPr>
          <w:sz w:val="24"/>
          <w:szCs w:val="24"/>
        </w:rPr>
      </w:pPr>
      <w:r>
        <w:rPr>
          <w:rFonts w:hint="eastAsia"/>
          <w:sz w:val="24"/>
          <w:szCs w:val="24"/>
        </w:rPr>
        <w:t>中学生</w:t>
      </w:r>
      <w:r w:rsidR="00E86CE0">
        <w:rPr>
          <w:rFonts w:hint="eastAsia"/>
          <w:sz w:val="24"/>
          <w:szCs w:val="24"/>
        </w:rPr>
        <w:t>男女</w:t>
      </w:r>
      <w:r>
        <w:rPr>
          <w:rFonts w:hint="eastAsia"/>
          <w:sz w:val="24"/>
          <w:szCs w:val="24"/>
        </w:rPr>
        <w:t xml:space="preserve">の部　入場　</w:t>
      </w:r>
      <w:r w:rsidRPr="00686DCD">
        <w:rPr>
          <w:rFonts w:hint="eastAsia"/>
          <w:color w:val="FF0000"/>
          <w:sz w:val="24"/>
          <w:szCs w:val="24"/>
        </w:rPr>
        <w:t>１</w:t>
      </w:r>
      <w:r w:rsidR="003C398C">
        <w:rPr>
          <w:rFonts w:hint="eastAsia"/>
          <w:color w:val="FF0000"/>
          <w:sz w:val="24"/>
          <w:szCs w:val="24"/>
        </w:rPr>
        <w:t>１</w:t>
      </w:r>
      <w:r w:rsidRPr="00686DCD">
        <w:rPr>
          <w:rFonts w:hint="eastAsia"/>
          <w:color w:val="FF0000"/>
          <w:sz w:val="24"/>
          <w:szCs w:val="24"/>
        </w:rPr>
        <w:t>：</w:t>
      </w:r>
      <w:r w:rsidR="00C370A8">
        <w:rPr>
          <w:rFonts w:hint="eastAsia"/>
          <w:color w:val="FF0000"/>
          <w:sz w:val="24"/>
          <w:szCs w:val="24"/>
        </w:rPr>
        <w:t>０</w:t>
      </w:r>
      <w:r w:rsidRPr="00686DCD">
        <w:rPr>
          <w:rFonts w:hint="eastAsia"/>
          <w:color w:val="FF0000"/>
          <w:sz w:val="24"/>
          <w:szCs w:val="24"/>
        </w:rPr>
        <w:t>０～１</w:t>
      </w:r>
      <w:r w:rsidR="008F4555">
        <w:rPr>
          <w:rFonts w:hint="eastAsia"/>
          <w:color w:val="FF0000"/>
          <w:sz w:val="24"/>
          <w:szCs w:val="24"/>
        </w:rPr>
        <w:t>２</w:t>
      </w:r>
      <w:r w:rsidRPr="00686DCD">
        <w:rPr>
          <w:rFonts w:hint="eastAsia"/>
          <w:color w:val="FF0000"/>
          <w:sz w:val="24"/>
          <w:szCs w:val="24"/>
        </w:rPr>
        <w:t>：</w:t>
      </w:r>
      <w:r w:rsidR="003C398C">
        <w:rPr>
          <w:rFonts w:hint="eastAsia"/>
          <w:color w:val="FF0000"/>
          <w:sz w:val="24"/>
          <w:szCs w:val="24"/>
        </w:rPr>
        <w:t>０</w:t>
      </w:r>
      <w:r w:rsidR="008F4555">
        <w:rPr>
          <w:rFonts w:hint="eastAsia"/>
          <w:color w:val="FF0000"/>
          <w:sz w:val="24"/>
          <w:szCs w:val="24"/>
        </w:rPr>
        <w:t>０</w:t>
      </w:r>
      <w:r w:rsidRPr="00686DCD">
        <w:rPr>
          <w:rFonts w:hint="eastAsia"/>
          <w:color w:val="FF0000"/>
          <w:sz w:val="24"/>
          <w:szCs w:val="24"/>
        </w:rPr>
        <w:t xml:space="preserve">　</w:t>
      </w:r>
      <w:r w:rsidR="003C398C">
        <w:rPr>
          <w:rFonts w:hint="eastAsia"/>
          <w:sz w:val="24"/>
          <w:szCs w:val="24"/>
        </w:rPr>
        <w:t>北側・南側入口</w:t>
      </w:r>
    </w:p>
    <w:p w14:paraId="165E28CA" w14:textId="77777777" w:rsidR="003C398C" w:rsidRDefault="00335DF4" w:rsidP="00224B3C">
      <w:pPr>
        <w:tabs>
          <w:tab w:val="left" w:pos="6480"/>
        </w:tabs>
        <w:spacing w:line="480" w:lineRule="exact"/>
        <w:rPr>
          <w:sz w:val="24"/>
          <w:szCs w:val="24"/>
        </w:rPr>
      </w:pPr>
      <w:r>
        <w:rPr>
          <w:rFonts w:hint="eastAsia"/>
          <w:sz w:val="24"/>
          <w:szCs w:val="24"/>
        </w:rPr>
        <w:t>２　場　所　ひたちなか市総合運動公園総合体育館</w:t>
      </w:r>
    </w:p>
    <w:p w14:paraId="5D64C3A4" w14:textId="66AB9BAB" w:rsidR="00335DF4" w:rsidRDefault="003C398C" w:rsidP="00224B3C">
      <w:pPr>
        <w:tabs>
          <w:tab w:val="left" w:pos="6480"/>
        </w:tabs>
        <w:spacing w:line="480" w:lineRule="exact"/>
        <w:rPr>
          <w:sz w:val="24"/>
          <w:szCs w:val="24"/>
        </w:rPr>
      </w:pPr>
      <w:r>
        <w:rPr>
          <w:rFonts w:hint="eastAsia"/>
          <w:sz w:val="24"/>
          <w:szCs w:val="24"/>
        </w:rPr>
        <w:t xml:space="preserve">３　入場制限　</w:t>
      </w:r>
      <w:r w:rsidRPr="003C398C">
        <w:rPr>
          <w:rFonts w:hint="eastAsia"/>
          <w:color w:val="FF0000"/>
          <w:sz w:val="24"/>
          <w:szCs w:val="24"/>
        </w:rPr>
        <w:t>入場制限なし</w:t>
      </w:r>
      <w:r w:rsidR="00224B3C">
        <w:rPr>
          <w:sz w:val="24"/>
          <w:szCs w:val="24"/>
        </w:rPr>
        <w:tab/>
      </w:r>
    </w:p>
    <w:p w14:paraId="3F01D13F" w14:textId="61DFACAF" w:rsidR="003C398C" w:rsidRDefault="003C398C" w:rsidP="003C398C">
      <w:pPr>
        <w:spacing w:line="440" w:lineRule="exact"/>
        <w:rPr>
          <w:sz w:val="24"/>
          <w:szCs w:val="24"/>
        </w:rPr>
      </w:pPr>
      <w:r>
        <w:rPr>
          <w:rFonts w:hint="eastAsia"/>
          <w:sz w:val="24"/>
          <w:szCs w:val="24"/>
        </w:rPr>
        <w:t>４　新型コロナウイルス感染症対策</w:t>
      </w:r>
    </w:p>
    <w:p w14:paraId="43C52226" w14:textId="77777777" w:rsidR="003C398C" w:rsidRPr="003C398C" w:rsidRDefault="003C398C" w:rsidP="003C398C">
      <w:pPr>
        <w:pStyle w:val="a3"/>
        <w:numPr>
          <w:ilvl w:val="0"/>
          <w:numId w:val="6"/>
        </w:numPr>
        <w:spacing w:line="440" w:lineRule="exact"/>
        <w:ind w:leftChars="0"/>
        <w:rPr>
          <w:b/>
          <w:i/>
          <w:color w:val="FF0000"/>
          <w:sz w:val="24"/>
          <w:szCs w:val="24"/>
        </w:rPr>
      </w:pPr>
      <w:r w:rsidRPr="0053547D">
        <w:rPr>
          <w:rFonts w:hint="eastAsia"/>
          <w:sz w:val="24"/>
          <w:szCs w:val="24"/>
        </w:rPr>
        <w:t>試合を行う選手は、</w:t>
      </w:r>
      <w:r w:rsidRPr="00B81FE8">
        <w:rPr>
          <w:rFonts w:hint="eastAsia"/>
          <w:color w:val="FF0000"/>
          <w:sz w:val="24"/>
          <w:szCs w:val="24"/>
        </w:rPr>
        <w:t>面</w:t>
      </w:r>
      <w:r w:rsidRPr="00B81FE8">
        <w:rPr>
          <w:rFonts w:hint="eastAsia"/>
          <w:iCs/>
          <w:color w:val="FF0000"/>
          <w:sz w:val="24"/>
          <w:szCs w:val="24"/>
        </w:rPr>
        <w:t>マスク又は面シールドのどちらかは着用すること。</w:t>
      </w:r>
    </w:p>
    <w:p w14:paraId="7CBBD17C" w14:textId="77777777" w:rsidR="003C398C" w:rsidRPr="0053547D" w:rsidRDefault="003C398C" w:rsidP="003C398C">
      <w:pPr>
        <w:pStyle w:val="a3"/>
        <w:numPr>
          <w:ilvl w:val="0"/>
          <w:numId w:val="6"/>
        </w:numPr>
        <w:spacing w:line="440" w:lineRule="exact"/>
        <w:ind w:leftChars="0"/>
        <w:rPr>
          <w:sz w:val="24"/>
          <w:szCs w:val="24"/>
        </w:rPr>
      </w:pPr>
      <w:r w:rsidRPr="003C398C">
        <w:rPr>
          <w:rFonts w:hint="eastAsia"/>
          <w:sz w:val="24"/>
          <w:szCs w:val="24"/>
        </w:rPr>
        <w:t>体育館への全ての入場者は（選手については試合時を除く）、常時マスクの着用をお</w:t>
      </w:r>
      <w:r>
        <w:rPr>
          <w:rFonts w:hint="eastAsia"/>
          <w:sz w:val="24"/>
          <w:szCs w:val="24"/>
        </w:rPr>
        <w:t>願いいたします。</w:t>
      </w:r>
    </w:p>
    <w:p w14:paraId="4C607F67" w14:textId="71087B32" w:rsidR="003C398C" w:rsidRDefault="003C398C" w:rsidP="003C398C">
      <w:pPr>
        <w:spacing w:line="440" w:lineRule="exact"/>
        <w:ind w:left="720" w:hangingChars="300" w:hanging="720"/>
        <w:rPr>
          <w:sz w:val="24"/>
          <w:szCs w:val="24"/>
        </w:rPr>
      </w:pPr>
      <w:r>
        <w:rPr>
          <w:rFonts w:hint="eastAsia"/>
          <w:sz w:val="24"/>
          <w:szCs w:val="24"/>
        </w:rPr>
        <w:t>（３）</w:t>
      </w:r>
      <w:r w:rsidRPr="00A77175">
        <w:rPr>
          <w:rFonts w:hint="eastAsia"/>
          <w:sz w:val="24"/>
          <w:szCs w:val="24"/>
        </w:rPr>
        <w:t>入場に際しては、</w:t>
      </w:r>
      <w:r>
        <w:rPr>
          <w:rFonts w:hint="eastAsia"/>
          <w:sz w:val="24"/>
          <w:szCs w:val="24"/>
        </w:rPr>
        <w:t>ホームページ上に掲載している</w:t>
      </w:r>
      <w:r w:rsidRPr="00A77175">
        <w:rPr>
          <w:rFonts w:hint="eastAsia"/>
          <w:sz w:val="24"/>
          <w:szCs w:val="24"/>
        </w:rPr>
        <w:t>「</w:t>
      </w:r>
      <w:r w:rsidR="005D0649" w:rsidRPr="00B81FE8">
        <w:rPr>
          <w:rFonts w:hint="eastAsia"/>
          <w:color w:val="FF0000"/>
          <w:sz w:val="24"/>
          <w:szCs w:val="24"/>
        </w:rPr>
        <w:t>入場者</w:t>
      </w:r>
      <w:r w:rsidRPr="00B81FE8">
        <w:rPr>
          <w:rFonts w:hint="eastAsia"/>
          <w:color w:val="FF0000"/>
          <w:sz w:val="24"/>
          <w:szCs w:val="24"/>
        </w:rPr>
        <w:t>確認票</w:t>
      </w:r>
      <w:r w:rsidRPr="00A77175">
        <w:rPr>
          <w:rFonts w:hint="eastAsia"/>
          <w:sz w:val="24"/>
          <w:szCs w:val="24"/>
        </w:rPr>
        <w:t>」に必要事項記入の上、受付に提出する</w:t>
      </w:r>
      <w:r>
        <w:rPr>
          <w:rFonts w:hint="eastAsia"/>
          <w:sz w:val="24"/>
          <w:szCs w:val="24"/>
        </w:rPr>
        <w:t>こ</w:t>
      </w:r>
      <w:r w:rsidRPr="00A77175">
        <w:rPr>
          <w:rFonts w:hint="eastAsia"/>
          <w:sz w:val="24"/>
          <w:szCs w:val="24"/>
        </w:rPr>
        <w:t>と</w:t>
      </w:r>
      <w:r>
        <w:rPr>
          <w:rFonts w:hint="eastAsia"/>
          <w:sz w:val="24"/>
          <w:szCs w:val="24"/>
        </w:rPr>
        <w:t>。</w:t>
      </w:r>
    </w:p>
    <w:p w14:paraId="2D0467EA" w14:textId="77777777" w:rsidR="003C398C" w:rsidRDefault="003C398C" w:rsidP="003C398C">
      <w:pPr>
        <w:spacing w:line="440" w:lineRule="exact"/>
        <w:ind w:left="720" w:hangingChars="300" w:hanging="720"/>
        <w:rPr>
          <w:sz w:val="24"/>
          <w:szCs w:val="24"/>
        </w:rPr>
      </w:pPr>
      <w:r>
        <w:rPr>
          <w:rFonts w:hint="eastAsia"/>
          <w:sz w:val="24"/>
          <w:szCs w:val="24"/>
        </w:rPr>
        <w:t>（４）発熱のある者(</w:t>
      </w:r>
      <w:r w:rsidRPr="00A77175">
        <w:rPr>
          <w:rFonts w:hint="eastAsia"/>
          <w:sz w:val="24"/>
          <w:szCs w:val="24"/>
        </w:rPr>
        <w:t>３７．５度以上</w:t>
      </w:r>
      <w:r>
        <w:rPr>
          <w:rFonts w:hint="eastAsia"/>
          <w:sz w:val="24"/>
          <w:szCs w:val="24"/>
        </w:rPr>
        <w:t>)、風邪の症状がある者、同居家族や身近な知人に感染が疑われる方がいる者は</w:t>
      </w:r>
      <w:r w:rsidRPr="00A77175">
        <w:rPr>
          <w:rFonts w:hint="eastAsia"/>
          <w:sz w:val="24"/>
          <w:szCs w:val="24"/>
        </w:rPr>
        <w:t>入場できません。</w:t>
      </w:r>
    </w:p>
    <w:p w14:paraId="1D133927" w14:textId="77777777" w:rsidR="003C398C" w:rsidRDefault="003C398C" w:rsidP="003C398C">
      <w:pPr>
        <w:spacing w:line="440" w:lineRule="exact"/>
        <w:ind w:left="480" w:hangingChars="200" w:hanging="480"/>
        <w:rPr>
          <w:sz w:val="24"/>
          <w:szCs w:val="24"/>
        </w:rPr>
      </w:pPr>
      <w:r>
        <w:rPr>
          <w:rFonts w:hint="eastAsia"/>
          <w:sz w:val="24"/>
          <w:szCs w:val="24"/>
        </w:rPr>
        <w:t>（５）体育館内での飲食は水分補給以外の目的では不可とします。</w:t>
      </w:r>
    </w:p>
    <w:p w14:paraId="54F2AB6B" w14:textId="3F79B1C8" w:rsidR="002B3FEE" w:rsidRPr="00565029" w:rsidRDefault="002B3FEE" w:rsidP="003C398C">
      <w:pPr>
        <w:spacing w:line="440" w:lineRule="exact"/>
        <w:ind w:left="480" w:hangingChars="200" w:hanging="480"/>
        <w:rPr>
          <w:color w:val="FF0000"/>
          <w:sz w:val="24"/>
          <w:szCs w:val="24"/>
        </w:rPr>
      </w:pPr>
      <w:r w:rsidRPr="00565029">
        <w:rPr>
          <w:rFonts w:hint="eastAsia"/>
          <w:color w:val="FF0000"/>
          <w:sz w:val="24"/>
          <w:szCs w:val="24"/>
        </w:rPr>
        <w:t>5</w:t>
      </w:r>
      <w:r w:rsidR="005D0649">
        <w:rPr>
          <w:rFonts w:hint="eastAsia"/>
          <w:color w:val="FF0000"/>
          <w:sz w:val="24"/>
          <w:szCs w:val="24"/>
        </w:rPr>
        <w:t xml:space="preserve">　</w:t>
      </w:r>
      <w:r w:rsidRPr="00565029">
        <w:rPr>
          <w:rFonts w:hint="eastAsia"/>
          <w:color w:val="FF0000"/>
          <w:sz w:val="24"/>
          <w:szCs w:val="24"/>
        </w:rPr>
        <w:t>試合前の練習について</w:t>
      </w:r>
    </w:p>
    <w:p w14:paraId="47E7808F" w14:textId="053EDC0C" w:rsidR="002B3FEE" w:rsidRPr="002B3FEE" w:rsidRDefault="002B3FEE" w:rsidP="002B3FEE">
      <w:pPr>
        <w:pStyle w:val="a3"/>
        <w:numPr>
          <w:ilvl w:val="0"/>
          <w:numId w:val="7"/>
        </w:numPr>
        <w:spacing w:line="440" w:lineRule="exact"/>
        <w:ind w:leftChars="0"/>
        <w:rPr>
          <w:sz w:val="24"/>
          <w:szCs w:val="24"/>
        </w:rPr>
      </w:pPr>
      <w:r w:rsidRPr="002B3FEE">
        <w:rPr>
          <w:rFonts w:hint="eastAsia"/>
          <w:sz w:val="24"/>
          <w:szCs w:val="24"/>
        </w:rPr>
        <w:t>小学生</w:t>
      </w:r>
    </w:p>
    <w:p w14:paraId="6C8A006A" w14:textId="10DC5102" w:rsidR="002B3FEE" w:rsidRDefault="002B3FEE" w:rsidP="002B3FEE">
      <w:pPr>
        <w:pStyle w:val="a3"/>
        <w:spacing w:line="440" w:lineRule="exact"/>
        <w:ind w:leftChars="0" w:left="720"/>
        <w:rPr>
          <w:sz w:val="24"/>
          <w:szCs w:val="24"/>
        </w:rPr>
      </w:pPr>
      <w:r>
        <w:rPr>
          <w:rFonts w:hint="eastAsia"/>
          <w:sz w:val="24"/>
          <w:szCs w:val="24"/>
        </w:rPr>
        <w:t>メインアリーナ及びサブアリーナで8時４０分まで練習可能です。</w:t>
      </w:r>
    </w:p>
    <w:p w14:paraId="321A441B" w14:textId="4F3908A1" w:rsidR="002B3FEE" w:rsidRPr="002B3FEE" w:rsidRDefault="002B3FEE" w:rsidP="002B3FEE">
      <w:pPr>
        <w:pStyle w:val="a3"/>
        <w:numPr>
          <w:ilvl w:val="0"/>
          <w:numId w:val="7"/>
        </w:numPr>
        <w:spacing w:line="440" w:lineRule="exact"/>
        <w:ind w:leftChars="0"/>
        <w:rPr>
          <w:sz w:val="24"/>
          <w:szCs w:val="24"/>
        </w:rPr>
      </w:pPr>
      <w:r w:rsidRPr="002B3FEE">
        <w:rPr>
          <w:rFonts w:hint="eastAsia"/>
          <w:sz w:val="24"/>
          <w:szCs w:val="24"/>
        </w:rPr>
        <w:t>中学生</w:t>
      </w:r>
    </w:p>
    <w:p w14:paraId="13EB917C" w14:textId="39DD7D27" w:rsidR="002B3FEE" w:rsidRDefault="002B3FEE" w:rsidP="002B3FEE">
      <w:pPr>
        <w:pStyle w:val="a3"/>
        <w:spacing w:line="440" w:lineRule="exact"/>
        <w:ind w:leftChars="0" w:left="720"/>
        <w:rPr>
          <w:sz w:val="24"/>
          <w:szCs w:val="24"/>
        </w:rPr>
      </w:pPr>
      <w:r>
        <w:rPr>
          <w:rFonts w:hint="eastAsia"/>
          <w:sz w:val="24"/>
          <w:szCs w:val="24"/>
        </w:rPr>
        <w:t>サブアリーナで１１時から１２時４５分まで練習可能です。</w:t>
      </w:r>
    </w:p>
    <w:p w14:paraId="2D42D3D8" w14:textId="35B859F7" w:rsidR="005D0649" w:rsidRDefault="005D0649" w:rsidP="005D0649">
      <w:pPr>
        <w:spacing w:line="480" w:lineRule="exact"/>
        <w:rPr>
          <w:sz w:val="24"/>
          <w:szCs w:val="24"/>
        </w:rPr>
      </w:pPr>
      <w:r>
        <w:rPr>
          <w:rFonts w:hint="eastAsia"/>
          <w:sz w:val="24"/>
          <w:szCs w:val="24"/>
        </w:rPr>
        <w:t xml:space="preserve">6　その他　　</w:t>
      </w:r>
    </w:p>
    <w:p w14:paraId="77C5C767" w14:textId="77777777" w:rsidR="005D0649" w:rsidRDefault="005D0649" w:rsidP="005D0649">
      <w:pPr>
        <w:pStyle w:val="a3"/>
        <w:numPr>
          <w:ilvl w:val="0"/>
          <w:numId w:val="8"/>
        </w:numPr>
        <w:spacing w:line="480" w:lineRule="exact"/>
        <w:ind w:leftChars="0"/>
        <w:rPr>
          <w:sz w:val="24"/>
          <w:szCs w:val="24"/>
        </w:rPr>
      </w:pPr>
      <w:r>
        <w:rPr>
          <w:rFonts w:hint="eastAsia"/>
          <w:sz w:val="24"/>
          <w:szCs w:val="24"/>
        </w:rPr>
        <w:t>表彰　表彰はベスト８以上ですが、ベスト８（敢闘賞）は準備ができしだい表彰します。優勝、準優勝、３位入賞者には閉会式の中で表彰します。</w:t>
      </w:r>
    </w:p>
    <w:p w14:paraId="797FB49F" w14:textId="77777777" w:rsidR="005D0649" w:rsidRDefault="005D0649" w:rsidP="005D0649">
      <w:pPr>
        <w:pStyle w:val="a3"/>
        <w:numPr>
          <w:ilvl w:val="0"/>
          <w:numId w:val="8"/>
        </w:numPr>
        <w:spacing w:line="480" w:lineRule="exact"/>
        <w:ind w:leftChars="0"/>
        <w:rPr>
          <w:sz w:val="24"/>
          <w:szCs w:val="24"/>
        </w:rPr>
      </w:pPr>
      <w:r>
        <w:rPr>
          <w:rFonts w:hint="eastAsia"/>
          <w:sz w:val="24"/>
          <w:szCs w:val="24"/>
        </w:rPr>
        <w:t>茨城の全国大会出場者枠は、各部門3名です。</w:t>
      </w:r>
    </w:p>
    <w:p w14:paraId="5C44FDA2" w14:textId="77777777" w:rsidR="005D0649" w:rsidRPr="005D0649" w:rsidRDefault="005D0649" w:rsidP="005D0649">
      <w:pPr>
        <w:spacing w:line="440" w:lineRule="exact"/>
        <w:rPr>
          <w:sz w:val="24"/>
          <w:szCs w:val="24"/>
        </w:rPr>
      </w:pPr>
    </w:p>
    <w:p w14:paraId="44500A4A" w14:textId="04B42C81" w:rsidR="000F59FC" w:rsidRPr="000F59FC" w:rsidRDefault="000F59FC" w:rsidP="000F59FC">
      <w:pPr>
        <w:spacing w:line="480" w:lineRule="exact"/>
        <w:rPr>
          <w:b/>
          <w:sz w:val="32"/>
          <w:szCs w:val="32"/>
        </w:rPr>
      </w:pPr>
      <w:r w:rsidRPr="000F59FC">
        <w:rPr>
          <w:rFonts w:hint="eastAsia"/>
          <w:b/>
          <w:sz w:val="32"/>
          <w:szCs w:val="32"/>
        </w:rPr>
        <w:t>《入場・座席について》</w:t>
      </w:r>
    </w:p>
    <w:p w14:paraId="4DA7914C" w14:textId="77777777" w:rsidR="000F59FC" w:rsidRPr="003C4C56" w:rsidRDefault="003C4C56" w:rsidP="003C4C56">
      <w:pPr>
        <w:spacing w:line="480" w:lineRule="exact"/>
        <w:rPr>
          <w:sz w:val="24"/>
          <w:szCs w:val="24"/>
        </w:rPr>
      </w:pPr>
      <w:r>
        <w:rPr>
          <w:rFonts w:hint="eastAsia"/>
          <w:sz w:val="24"/>
          <w:szCs w:val="24"/>
        </w:rPr>
        <w:t xml:space="preserve">１　</w:t>
      </w:r>
      <w:r w:rsidR="000F59FC" w:rsidRPr="003C4C56">
        <w:rPr>
          <w:rFonts w:hint="eastAsia"/>
          <w:sz w:val="24"/>
          <w:szCs w:val="24"/>
        </w:rPr>
        <w:t xml:space="preserve">　入場について</w:t>
      </w:r>
    </w:p>
    <w:p w14:paraId="6B867934" w14:textId="6452AB36" w:rsidR="000F59FC" w:rsidRPr="005D0649" w:rsidRDefault="000F59FC" w:rsidP="007D2DC7">
      <w:pPr>
        <w:pStyle w:val="a3"/>
        <w:numPr>
          <w:ilvl w:val="0"/>
          <w:numId w:val="4"/>
        </w:numPr>
        <w:spacing w:line="480" w:lineRule="exact"/>
        <w:ind w:leftChars="0"/>
        <w:rPr>
          <w:sz w:val="24"/>
          <w:szCs w:val="24"/>
        </w:rPr>
      </w:pPr>
      <w:r w:rsidRPr="005D0649">
        <w:rPr>
          <w:rFonts w:hint="eastAsia"/>
          <w:sz w:val="24"/>
          <w:szCs w:val="24"/>
        </w:rPr>
        <w:t>コロナ感染症対策により、本大会の入場は南側・北側2か所</w:t>
      </w:r>
      <w:r w:rsidR="005D0649" w:rsidRPr="005D0649">
        <w:rPr>
          <w:rFonts w:hint="eastAsia"/>
          <w:sz w:val="24"/>
          <w:szCs w:val="24"/>
        </w:rPr>
        <w:t>を</w:t>
      </w:r>
      <w:r w:rsidRPr="005D0649">
        <w:rPr>
          <w:rFonts w:hint="eastAsia"/>
          <w:sz w:val="24"/>
          <w:szCs w:val="24"/>
        </w:rPr>
        <w:t>入り口</w:t>
      </w:r>
      <w:r w:rsidR="005D0649" w:rsidRPr="005D0649">
        <w:rPr>
          <w:rFonts w:hint="eastAsia"/>
          <w:sz w:val="24"/>
          <w:szCs w:val="24"/>
        </w:rPr>
        <w:t>に</w:t>
      </w:r>
      <w:r w:rsidRPr="005D0649">
        <w:rPr>
          <w:rFonts w:hint="eastAsia"/>
          <w:sz w:val="24"/>
          <w:szCs w:val="24"/>
        </w:rPr>
        <w:t>使う。受付をする者1名以外は速やかに2階</w:t>
      </w:r>
      <w:r w:rsidR="00686DCD" w:rsidRPr="005D0649">
        <w:rPr>
          <w:rFonts w:hint="eastAsia"/>
          <w:sz w:val="24"/>
          <w:szCs w:val="24"/>
        </w:rPr>
        <w:t>の指定区域の座席</w:t>
      </w:r>
      <w:r w:rsidRPr="005D0649">
        <w:rPr>
          <w:rFonts w:hint="eastAsia"/>
          <w:sz w:val="24"/>
          <w:szCs w:val="24"/>
        </w:rPr>
        <w:t>に直行すること。</w:t>
      </w:r>
    </w:p>
    <w:p w14:paraId="20E4AD5D" w14:textId="699D529B" w:rsidR="000F59FC" w:rsidRDefault="000F59FC" w:rsidP="00686DCD">
      <w:pPr>
        <w:pStyle w:val="a3"/>
        <w:numPr>
          <w:ilvl w:val="0"/>
          <w:numId w:val="4"/>
        </w:numPr>
        <w:spacing w:line="480" w:lineRule="exact"/>
        <w:ind w:leftChars="0"/>
        <w:rPr>
          <w:sz w:val="24"/>
          <w:szCs w:val="24"/>
        </w:rPr>
      </w:pPr>
      <w:r w:rsidRPr="00686DCD">
        <w:rPr>
          <w:rFonts w:hint="eastAsia"/>
          <w:sz w:val="24"/>
          <w:szCs w:val="24"/>
        </w:rPr>
        <w:t>大会当日、</w:t>
      </w:r>
      <w:r w:rsidR="00A42E21">
        <w:rPr>
          <w:rFonts w:hint="eastAsia"/>
          <w:sz w:val="24"/>
          <w:szCs w:val="24"/>
        </w:rPr>
        <w:t>入場者確認票</w:t>
      </w:r>
      <w:r w:rsidRPr="00686DCD">
        <w:rPr>
          <w:rFonts w:hint="eastAsia"/>
          <w:sz w:val="24"/>
          <w:szCs w:val="24"/>
        </w:rPr>
        <w:t>（別紙）に必要事項を記入の上、受付に提出してください。</w:t>
      </w:r>
    </w:p>
    <w:p w14:paraId="5A3FD344" w14:textId="2E0B14AF" w:rsidR="000F59FC" w:rsidRPr="0006755D" w:rsidRDefault="0006755D" w:rsidP="004D1CD9">
      <w:pPr>
        <w:pStyle w:val="a3"/>
        <w:numPr>
          <w:ilvl w:val="0"/>
          <w:numId w:val="4"/>
        </w:numPr>
        <w:spacing w:line="480" w:lineRule="exact"/>
        <w:ind w:leftChars="0" w:hangingChars="300"/>
        <w:rPr>
          <w:sz w:val="24"/>
          <w:szCs w:val="24"/>
        </w:rPr>
      </w:pPr>
      <w:r w:rsidRPr="0006755D">
        <w:rPr>
          <w:rFonts w:hint="eastAsia"/>
          <w:sz w:val="24"/>
          <w:szCs w:val="24"/>
        </w:rPr>
        <w:lastRenderedPageBreak/>
        <w:t>団旗・道場旗</w:t>
      </w:r>
      <w:r w:rsidR="005D0649">
        <w:rPr>
          <w:rFonts w:hint="eastAsia"/>
          <w:sz w:val="24"/>
          <w:szCs w:val="24"/>
        </w:rPr>
        <w:t>館内</w:t>
      </w:r>
      <w:r w:rsidRPr="0006755D">
        <w:rPr>
          <w:rFonts w:hint="eastAsia"/>
          <w:sz w:val="24"/>
          <w:szCs w:val="24"/>
        </w:rPr>
        <w:t>掲揚につきまし</w:t>
      </w:r>
      <w:r w:rsidR="001C0A29">
        <w:rPr>
          <w:rFonts w:hint="eastAsia"/>
          <w:sz w:val="24"/>
          <w:szCs w:val="24"/>
        </w:rPr>
        <w:t>ては</w:t>
      </w:r>
      <w:r w:rsidRPr="0006755D">
        <w:rPr>
          <w:rFonts w:hint="eastAsia"/>
          <w:sz w:val="24"/>
          <w:szCs w:val="24"/>
        </w:rPr>
        <w:t>、</w:t>
      </w:r>
      <w:r w:rsidR="000F59FC" w:rsidRPr="0006755D">
        <w:rPr>
          <w:rFonts w:hint="eastAsia"/>
          <w:sz w:val="24"/>
          <w:szCs w:val="24"/>
        </w:rPr>
        <w:t>安全管理麺、施設面等の規制により、</w:t>
      </w:r>
      <w:r w:rsidR="000F59FC" w:rsidRPr="0006755D">
        <w:rPr>
          <w:rFonts w:hint="eastAsia"/>
          <w:color w:val="FF0000"/>
          <w:sz w:val="24"/>
          <w:szCs w:val="24"/>
        </w:rPr>
        <w:t>禁止致します</w:t>
      </w:r>
      <w:r w:rsidR="000F59FC" w:rsidRPr="0006755D">
        <w:rPr>
          <w:rFonts w:hint="eastAsia"/>
          <w:sz w:val="24"/>
          <w:szCs w:val="24"/>
        </w:rPr>
        <w:t>。また、</w:t>
      </w:r>
      <w:r w:rsidR="000F59FC" w:rsidRPr="0006755D">
        <w:rPr>
          <w:rFonts w:hint="eastAsia"/>
          <w:color w:val="FF0000"/>
          <w:sz w:val="24"/>
          <w:szCs w:val="24"/>
        </w:rPr>
        <w:t>ブルーシートの使用も禁止</w:t>
      </w:r>
      <w:r w:rsidR="000F59FC" w:rsidRPr="0006755D">
        <w:rPr>
          <w:rFonts w:hint="eastAsia"/>
          <w:sz w:val="24"/>
          <w:szCs w:val="24"/>
        </w:rPr>
        <w:t>致します。</w:t>
      </w:r>
    </w:p>
    <w:p w14:paraId="6D883800" w14:textId="77777777" w:rsidR="002B3FEE" w:rsidRDefault="002B3FEE" w:rsidP="002B1A9E">
      <w:pPr>
        <w:spacing w:line="480" w:lineRule="exact"/>
        <w:rPr>
          <w:b/>
          <w:sz w:val="32"/>
          <w:szCs w:val="32"/>
        </w:rPr>
      </w:pPr>
    </w:p>
    <w:p w14:paraId="35C138C1" w14:textId="011714DE" w:rsidR="00E429A0" w:rsidRPr="004D0DA4" w:rsidRDefault="00E74B5A" w:rsidP="002B1A9E">
      <w:pPr>
        <w:spacing w:line="480" w:lineRule="exact"/>
        <w:rPr>
          <w:b/>
          <w:sz w:val="32"/>
          <w:szCs w:val="32"/>
        </w:rPr>
      </w:pPr>
      <w:r>
        <w:rPr>
          <w:rFonts w:hint="eastAsia"/>
          <w:b/>
          <w:sz w:val="32"/>
          <w:szCs w:val="32"/>
        </w:rPr>
        <w:t>《</w:t>
      </w:r>
      <w:r w:rsidR="002B1A9E" w:rsidRPr="004D0DA4">
        <w:rPr>
          <w:rFonts w:hint="eastAsia"/>
          <w:b/>
          <w:sz w:val="32"/>
          <w:szCs w:val="32"/>
        </w:rPr>
        <w:t>試合内容</w:t>
      </w:r>
      <w:r>
        <w:rPr>
          <w:rFonts w:hint="eastAsia"/>
          <w:b/>
          <w:sz w:val="32"/>
          <w:szCs w:val="32"/>
        </w:rPr>
        <w:t>》</w:t>
      </w:r>
    </w:p>
    <w:p w14:paraId="50AB16FC" w14:textId="77777777" w:rsidR="002B1A9E" w:rsidRDefault="00F7511E" w:rsidP="004D1CD9">
      <w:pPr>
        <w:spacing w:line="480" w:lineRule="exact"/>
        <w:ind w:left="480" w:hangingChars="200" w:hanging="480"/>
        <w:rPr>
          <w:sz w:val="24"/>
          <w:szCs w:val="24"/>
        </w:rPr>
      </w:pPr>
      <w:r>
        <w:rPr>
          <w:rFonts w:hint="eastAsia"/>
          <w:sz w:val="24"/>
          <w:szCs w:val="24"/>
        </w:rPr>
        <w:t xml:space="preserve">１　</w:t>
      </w:r>
      <w:r w:rsidR="002B1A9E">
        <w:rPr>
          <w:rFonts w:hint="eastAsia"/>
          <w:sz w:val="24"/>
          <w:szCs w:val="24"/>
        </w:rPr>
        <w:t>本試合は、全日本剣道連盟試合・審判規則、同細則及び主催大会実施にあたっての感染予防ガイドライン並びに大会要項、申し合わせ事項に従って行う。</w:t>
      </w:r>
    </w:p>
    <w:p w14:paraId="2C82FD7B" w14:textId="58415199" w:rsidR="00E86CE0" w:rsidRDefault="00E86CE0" w:rsidP="00E86CE0">
      <w:pPr>
        <w:pStyle w:val="a3"/>
        <w:numPr>
          <w:ilvl w:val="0"/>
          <w:numId w:val="5"/>
        </w:numPr>
        <w:spacing w:line="360" w:lineRule="exact"/>
        <w:ind w:leftChars="0"/>
        <w:rPr>
          <w:rFonts w:asciiTheme="minorEastAsia" w:hAnsiTheme="minorEastAsia" w:cs="Times New Roman"/>
          <w:sz w:val="24"/>
          <w:szCs w:val="24"/>
          <w:lang w:val="fr-FR"/>
        </w:rPr>
      </w:pPr>
      <w:r w:rsidRPr="00E86CE0">
        <w:rPr>
          <w:rFonts w:asciiTheme="minorEastAsia" w:hAnsiTheme="minorEastAsia" w:cs="Times New Roman" w:hint="eastAsia"/>
          <w:sz w:val="24"/>
          <w:szCs w:val="24"/>
          <w:lang w:val="fr-FR"/>
        </w:rPr>
        <w:t>各部門とも試合時間３分、３本勝負とし、勝敗の決しない場合は</w:t>
      </w:r>
      <w:r w:rsidRPr="00E86CE0">
        <w:rPr>
          <w:rFonts w:asciiTheme="minorEastAsia" w:hAnsiTheme="minorEastAsia" w:cs="Times New Roman" w:hint="eastAsia"/>
          <w:b/>
          <w:sz w:val="24"/>
          <w:szCs w:val="24"/>
          <w:lang w:val="fr-FR"/>
        </w:rPr>
        <w:t>「判定」</w:t>
      </w:r>
      <w:r w:rsidRPr="00E86CE0">
        <w:rPr>
          <w:rFonts w:asciiTheme="minorEastAsia" w:hAnsiTheme="minorEastAsia" w:cs="Times New Roman" w:hint="eastAsia"/>
          <w:sz w:val="24"/>
          <w:szCs w:val="24"/>
          <w:lang w:val="fr-FR"/>
        </w:rPr>
        <w:t>により勝敗</w:t>
      </w:r>
    </w:p>
    <w:p w14:paraId="221FA033" w14:textId="1E7C0951" w:rsidR="008B6109" w:rsidRDefault="008B6109" w:rsidP="008B6109">
      <w:pPr>
        <w:spacing w:line="360" w:lineRule="exact"/>
        <w:ind w:left="480" w:hangingChars="200" w:hanging="480"/>
        <w:rPr>
          <w:rFonts w:asciiTheme="minorEastAsia" w:hAnsiTheme="minorEastAsia" w:cs="Times New Roman"/>
          <w:sz w:val="24"/>
          <w:szCs w:val="24"/>
          <w:lang w:val="fr-FR"/>
        </w:rPr>
      </w:pPr>
      <w:r>
        <w:rPr>
          <w:rFonts w:asciiTheme="minorEastAsia" w:hAnsiTheme="minorEastAsia" w:cs="Times New Roman" w:hint="eastAsia"/>
          <w:sz w:val="24"/>
          <w:szCs w:val="24"/>
          <w:lang w:val="fr-FR"/>
        </w:rPr>
        <w:t xml:space="preserve">　　</w:t>
      </w:r>
      <w:r w:rsidR="00E86CE0" w:rsidRPr="00E86CE0">
        <w:rPr>
          <w:rFonts w:asciiTheme="minorEastAsia" w:hAnsiTheme="minorEastAsia" w:cs="Times New Roman" w:hint="eastAsia"/>
          <w:sz w:val="24"/>
          <w:szCs w:val="24"/>
          <w:lang w:val="fr-FR"/>
        </w:rPr>
        <w:t>を決する。但し、準決勝（ベスト４）からは時間内に勝敗が決しない場合は2分間の延長戦を勝敗</w:t>
      </w:r>
      <w:r>
        <w:rPr>
          <w:rFonts w:asciiTheme="minorEastAsia" w:hAnsiTheme="minorEastAsia" w:cs="Times New Roman" w:hint="eastAsia"/>
          <w:sz w:val="24"/>
          <w:szCs w:val="24"/>
          <w:lang w:val="fr-FR"/>
        </w:rPr>
        <w:t>が</w:t>
      </w:r>
      <w:r w:rsidR="00E86CE0" w:rsidRPr="00E86CE0">
        <w:rPr>
          <w:rFonts w:asciiTheme="minorEastAsia" w:hAnsiTheme="minorEastAsia" w:cs="Times New Roman" w:hint="eastAsia"/>
          <w:sz w:val="24"/>
          <w:szCs w:val="24"/>
          <w:lang w:val="fr-FR"/>
        </w:rPr>
        <w:t>決するまで行う。</w:t>
      </w:r>
    </w:p>
    <w:p w14:paraId="703553AF" w14:textId="4E3333AF" w:rsidR="00E86CE0" w:rsidRPr="00E86CE0" w:rsidRDefault="008B6109" w:rsidP="008B6109">
      <w:pPr>
        <w:spacing w:line="360" w:lineRule="exact"/>
        <w:ind w:left="480" w:hangingChars="200" w:hanging="480"/>
        <w:rPr>
          <w:rFonts w:asciiTheme="minorEastAsia" w:hAnsiTheme="minorEastAsia" w:cs="Times New Roman"/>
          <w:sz w:val="24"/>
          <w:szCs w:val="24"/>
          <w:lang w:val="fr-FR"/>
        </w:rPr>
      </w:pPr>
      <w:r>
        <w:rPr>
          <w:rFonts w:asciiTheme="minorEastAsia" w:hAnsiTheme="minorEastAsia" w:cs="Times New Roman" w:hint="eastAsia"/>
          <w:sz w:val="24"/>
          <w:szCs w:val="24"/>
          <w:lang w:val="fr-FR"/>
        </w:rPr>
        <w:t>（２）</w:t>
      </w:r>
      <w:r w:rsidR="00E86CE0" w:rsidRPr="00E86CE0">
        <w:rPr>
          <w:rFonts w:asciiTheme="minorEastAsia" w:hAnsiTheme="minorEastAsia" w:cs="Times New Roman" w:hint="eastAsia"/>
          <w:sz w:val="24"/>
          <w:szCs w:val="24"/>
          <w:lang w:val="fr-FR"/>
        </w:rPr>
        <w:t>試合は</w:t>
      </w:r>
      <w:r w:rsidR="003C398C">
        <w:rPr>
          <w:rFonts w:asciiTheme="minorEastAsia" w:hAnsiTheme="minorEastAsia" w:cs="Times New Roman" w:hint="eastAsia"/>
          <w:sz w:val="24"/>
          <w:szCs w:val="24"/>
          <w:lang w:val="fr-FR"/>
        </w:rPr>
        <w:t>２～９</w:t>
      </w:r>
      <w:r w:rsidR="005D0649">
        <w:rPr>
          <w:rFonts w:asciiTheme="minorEastAsia" w:hAnsiTheme="minorEastAsia" w:cs="Times New Roman" w:hint="eastAsia"/>
          <w:sz w:val="24"/>
          <w:szCs w:val="24"/>
          <w:lang w:val="fr-FR"/>
        </w:rPr>
        <w:t>試合</w:t>
      </w:r>
      <w:r w:rsidR="00E86CE0" w:rsidRPr="00E86CE0">
        <w:rPr>
          <w:rFonts w:asciiTheme="minorEastAsia" w:hAnsiTheme="minorEastAsia" w:cs="Times New Roman" w:hint="eastAsia"/>
          <w:sz w:val="24"/>
          <w:szCs w:val="24"/>
          <w:lang w:val="fr-FR"/>
        </w:rPr>
        <w:t>場で行い、</w:t>
      </w:r>
      <w:r w:rsidR="00E86CE0" w:rsidRPr="008B6109">
        <w:rPr>
          <w:rFonts w:asciiTheme="minorEastAsia" w:hAnsiTheme="minorEastAsia" w:cs="Times New Roman" w:hint="eastAsia"/>
          <w:color w:val="FF0000"/>
          <w:sz w:val="24"/>
          <w:szCs w:val="24"/>
          <w:lang w:val="fr-FR"/>
        </w:rPr>
        <w:t>午前中に小学生男子</w:t>
      </w:r>
      <w:r w:rsidR="00E86CE0" w:rsidRPr="00E86CE0">
        <w:rPr>
          <w:rFonts w:asciiTheme="minorEastAsia" w:hAnsiTheme="minorEastAsia" w:cs="Times New Roman" w:hint="eastAsia"/>
          <w:sz w:val="24"/>
          <w:szCs w:val="24"/>
          <w:lang w:val="fr-FR"/>
        </w:rPr>
        <w:t>を行い、終了後</w:t>
      </w:r>
      <w:r w:rsidR="00E86CE0" w:rsidRPr="008B6109">
        <w:rPr>
          <w:rFonts w:asciiTheme="minorEastAsia" w:hAnsiTheme="minorEastAsia" w:cs="Times New Roman" w:hint="eastAsia"/>
          <w:color w:val="FF0000"/>
          <w:sz w:val="24"/>
          <w:szCs w:val="24"/>
          <w:lang w:val="fr-FR"/>
        </w:rPr>
        <w:t>小学生女子</w:t>
      </w:r>
      <w:r w:rsidR="00E86CE0" w:rsidRPr="00E86CE0">
        <w:rPr>
          <w:rFonts w:asciiTheme="minorEastAsia" w:hAnsiTheme="minorEastAsia" w:cs="Times New Roman" w:hint="eastAsia"/>
          <w:sz w:val="24"/>
          <w:szCs w:val="24"/>
          <w:lang w:val="fr-FR"/>
        </w:rPr>
        <w:t>、</w:t>
      </w:r>
      <w:r w:rsidR="00E86CE0" w:rsidRPr="008B6109">
        <w:rPr>
          <w:rFonts w:asciiTheme="minorEastAsia" w:hAnsiTheme="minorEastAsia" w:cs="Times New Roman" w:hint="eastAsia"/>
          <w:color w:val="FF0000"/>
          <w:sz w:val="24"/>
          <w:szCs w:val="24"/>
          <w:lang w:val="fr-FR"/>
        </w:rPr>
        <w:t>午後から中学生男子</w:t>
      </w:r>
      <w:r>
        <w:rPr>
          <w:rFonts w:asciiTheme="minorEastAsia" w:hAnsiTheme="minorEastAsia" w:cs="Times New Roman" w:hint="eastAsia"/>
          <w:color w:val="FF0000"/>
          <w:sz w:val="24"/>
          <w:szCs w:val="24"/>
          <w:lang w:val="fr-FR"/>
        </w:rPr>
        <w:t>、最後に</w:t>
      </w:r>
      <w:r w:rsidR="00E86CE0" w:rsidRPr="008B6109">
        <w:rPr>
          <w:rFonts w:asciiTheme="minorEastAsia" w:hAnsiTheme="minorEastAsia" w:cs="Times New Roman" w:hint="eastAsia"/>
          <w:color w:val="FF0000"/>
          <w:sz w:val="24"/>
          <w:szCs w:val="24"/>
          <w:lang w:val="fr-FR"/>
        </w:rPr>
        <w:t>中学生女子</w:t>
      </w:r>
      <w:r w:rsidR="00E86CE0" w:rsidRPr="00E86CE0">
        <w:rPr>
          <w:rFonts w:asciiTheme="minorEastAsia" w:hAnsiTheme="minorEastAsia" w:cs="Times New Roman" w:hint="eastAsia"/>
          <w:sz w:val="24"/>
          <w:szCs w:val="24"/>
          <w:lang w:val="fr-FR"/>
        </w:rPr>
        <w:t>の順で行う。</w:t>
      </w:r>
      <w:r w:rsidR="003C398C">
        <w:rPr>
          <w:rFonts w:asciiTheme="minorEastAsia" w:hAnsiTheme="minorEastAsia" w:cs="Times New Roman" w:hint="eastAsia"/>
          <w:sz w:val="24"/>
          <w:szCs w:val="24"/>
          <w:lang w:val="fr-FR"/>
        </w:rPr>
        <w:t>各試合場は決勝まで行い、ベスト8以降の試合は第１試合場で行う。</w:t>
      </w:r>
    </w:p>
    <w:p w14:paraId="0526B197" w14:textId="77777777" w:rsidR="002B1A9E" w:rsidRDefault="002D29A3" w:rsidP="002D29A3">
      <w:pPr>
        <w:spacing w:line="480" w:lineRule="exact"/>
        <w:ind w:left="480" w:hangingChars="200" w:hanging="480"/>
        <w:rPr>
          <w:sz w:val="24"/>
          <w:szCs w:val="24"/>
        </w:rPr>
      </w:pPr>
      <w:r>
        <w:rPr>
          <w:rFonts w:hint="eastAsia"/>
          <w:sz w:val="24"/>
          <w:szCs w:val="24"/>
        </w:rPr>
        <w:t>（３）</w:t>
      </w:r>
      <w:r w:rsidR="002B1A9E">
        <w:rPr>
          <w:rFonts w:hint="eastAsia"/>
          <w:sz w:val="24"/>
          <w:szCs w:val="24"/>
        </w:rPr>
        <w:t>試合者は</w:t>
      </w:r>
      <w:r w:rsidR="002B1A9E" w:rsidRPr="008B046D">
        <w:rPr>
          <w:rFonts w:hint="eastAsia"/>
          <w:color w:val="FF0000"/>
          <w:sz w:val="24"/>
          <w:szCs w:val="24"/>
        </w:rPr>
        <w:t>鍔競り合いを避ける</w:t>
      </w:r>
      <w:r w:rsidR="002B1A9E">
        <w:rPr>
          <w:rFonts w:hint="eastAsia"/>
          <w:sz w:val="24"/>
          <w:szCs w:val="24"/>
        </w:rPr>
        <w:t>。接触した瞬間の引き技、及び体当たりからの技（発声を含む）は認める、やむを得ず</w:t>
      </w:r>
      <w:r w:rsidR="004D0DA4">
        <w:rPr>
          <w:rFonts w:hint="eastAsia"/>
          <w:sz w:val="24"/>
          <w:szCs w:val="24"/>
        </w:rPr>
        <w:t>鍔競り合いになった場合、試合者はただちに分かれる。</w:t>
      </w:r>
    </w:p>
    <w:p w14:paraId="38779199" w14:textId="00B4A4CF" w:rsidR="002B1A9E" w:rsidRDefault="002D29A3" w:rsidP="002D29A3">
      <w:pPr>
        <w:spacing w:line="480" w:lineRule="exact"/>
        <w:ind w:left="480" w:hangingChars="200" w:hanging="480"/>
        <w:rPr>
          <w:sz w:val="24"/>
          <w:szCs w:val="24"/>
        </w:rPr>
      </w:pPr>
      <w:r>
        <w:rPr>
          <w:rFonts w:hint="eastAsia"/>
          <w:sz w:val="24"/>
          <w:szCs w:val="24"/>
        </w:rPr>
        <w:t>（４）</w:t>
      </w:r>
      <w:r w:rsidR="004D0DA4">
        <w:rPr>
          <w:rFonts w:hint="eastAsia"/>
          <w:sz w:val="24"/>
          <w:szCs w:val="24"/>
        </w:rPr>
        <w:t>「上段の構え」、「突き技」については、（公</w:t>
      </w:r>
      <w:r w:rsidR="00BC1E2B">
        <w:rPr>
          <w:rFonts w:hint="eastAsia"/>
          <w:sz w:val="24"/>
          <w:szCs w:val="24"/>
        </w:rPr>
        <w:t>財）</w:t>
      </w:r>
      <w:r w:rsidR="00FC25FC">
        <w:rPr>
          <w:rFonts w:hint="eastAsia"/>
          <w:sz w:val="24"/>
          <w:szCs w:val="24"/>
        </w:rPr>
        <w:t>日本中学校体育連盟剣道部申し合わせ事項に準じ禁止する</w:t>
      </w:r>
      <w:r w:rsidR="005D0649">
        <w:rPr>
          <w:rFonts w:hint="eastAsia"/>
          <w:sz w:val="24"/>
          <w:szCs w:val="24"/>
        </w:rPr>
        <w:t>。</w:t>
      </w:r>
      <w:r w:rsidR="00FC25FC">
        <w:rPr>
          <w:rFonts w:hint="eastAsia"/>
          <w:sz w:val="24"/>
          <w:szCs w:val="24"/>
        </w:rPr>
        <w:t>ただし、</w:t>
      </w:r>
      <w:r w:rsidR="004D1CD9">
        <w:rPr>
          <w:rFonts w:hint="eastAsia"/>
          <w:sz w:val="24"/>
          <w:szCs w:val="24"/>
        </w:rPr>
        <w:t>隻腕</w:t>
      </w:r>
      <w:r w:rsidR="00FC25FC">
        <w:rPr>
          <w:rFonts w:hint="eastAsia"/>
          <w:sz w:val="24"/>
          <w:szCs w:val="24"/>
        </w:rPr>
        <w:t>の場合は事前に大会本部に連絡すること。</w:t>
      </w:r>
    </w:p>
    <w:p w14:paraId="5E1966B5" w14:textId="77777777" w:rsidR="00FC25FC" w:rsidRDefault="002D29A3" w:rsidP="002D29A3">
      <w:pPr>
        <w:spacing w:line="480" w:lineRule="exact"/>
        <w:ind w:left="480" w:hangingChars="200" w:hanging="480"/>
        <w:rPr>
          <w:sz w:val="24"/>
          <w:szCs w:val="24"/>
        </w:rPr>
      </w:pPr>
      <w:r>
        <w:rPr>
          <w:rFonts w:hint="eastAsia"/>
          <w:sz w:val="24"/>
          <w:szCs w:val="24"/>
        </w:rPr>
        <w:t>（５）</w:t>
      </w:r>
      <w:r w:rsidR="00FC25FC">
        <w:rPr>
          <w:rFonts w:hint="eastAsia"/>
          <w:sz w:val="24"/>
          <w:szCs w:val="24"/>
        </w:rPr>
        <w:t>竹刀の規格は全日本剣道連盟の規則に従う。ただし、小学生は111ｃｍ(3尺6寸)以内とする。</w:t>
      </w:r>
    </w:p>
    <w:p w14:paraId="0F861C93" w14:textId="332A96F4" w:rsidR="00FC25FC" w:rsidRDefault="002D29A3" w:rsidP="002B1A9E">
      <w:pPr>
        <w:spacing w:line="480" w:lineRule="exact"/>
        <w:rPr>
          <w:sz w:val="24"/>
          <w:szCs w:val="24"/>
        </w:rPr>
      </w:pPr>
      <w:r>
        <w:rPr>
          <w:rFonts w:hint="eastAsia"/>
          <w:sz w:val="24"/>
          <w:szCs w:val="24"/>
        </w:rPr>
        <w:t>（６）</w:t>
      </w:r>
      <w:r w:rsidR="00FC25FC">
        <w:rPr>
          <w:rFonts w:hint="eastAsia"/>
          <w:sz w:val="24"/>
          <w:szCs w:val="24"/>
        </w:rPr>
        <w:t>試合場は規則どおりに設定してあるので、「場外」の</w:t>
      </w:r>
      <w:r w:rsidR="004D1CD9">
        <w:rPr>
          <w:rFonts w:hint="eastAsia"/>
          <w:sz w:val="24"/>
          <w:szCs w:val="24"/>
        </w:rPr>
        <w:t>反則</w:t>
      </w:r>
      <w:r w:rsidR="00FC25FC">
        <w:rPr>
          <w:rFonts w:hint="eastAsia"/>
          <w:sz w:val="24"/>
          <w:szCs w:val="24"/>
        </w:rPr>
        <w:t>は規則どおり適用する。</w:t>
      </w:r>
    </w:p>
    <w:p w14:paraId="2702FFAE" w14:textId="77777777" w:rsidR="00FC25FC" w:rsidRDefault="002D29A3" w:rsidP="002B1A9E">
      <w:pPr>
        <w:spacing w:line="480" w:lineRule="exact"/>
        <w:rPr>
          <w:sz w:val="24"/>
          <w:szCs w:val="24"/>
        </w:rPr>
      </w:pPr>
      <w:r>
        <w:rPr>
          <w:rFonts w:hint="eastAsia"/>
          <w:sz w:val="24"/>
          <w:szCs w:val="24"/>
        </w:rPr>
        <w:t>（７）</w:t>
      </w:r>
      <w:r w:rsidR="00FC25FC">
        <w:rPr>
          <w:rFonts w:hint="eastAsia"/>
          <w:sz w:val="24"/>
          <w:szCs w:val="24"/>
        </w:rPr>
        <w:t>試合者の目印（紅白たすき）は、各チームで持参し、着脱も行うこと。</w:t>
      </w:r>
    </w:p>
    <w:p w14:paraId="39178C9B" w14:textId="77777777" w:rsidR="00FC25FC" w:rsidRDefault="00FC25FC" w:rsidP="002D29A3">
      <w:pPr>
        <w:spacing w:line="480" w:lineRule="exact"/>
        <w:ind w:firstLineChars="200" w:firstLine="480"/>
        <w:rPr>
          <w:sz w:val="24"/>
          <w:szCs w:val="24"/>
        </w:rPr>
      </w:pPr>
      <w:r>
        <w:rPr>
          <w:rFonts w:hint="eastAsia"/>
          <w:sz w:val="24"/>
          <w:szCs w:val="24"/>
        </w:rPr>
        <w:t>（プログラム番号の若い方を赤とする。）</w:t>
      </w:r>
    </w:p>
    <w:p w14:paraId="5779DA58" w14:textId="34029BD2" w:rsidR="00FC25FC" w:rsidRDefault="002D29A3" w:rsidP="002D29A3">
      <w:pPr>
        <w:spacing w:line="480" w:lineRule="exact"/>
        <w:ind w:left="480" w:hangingChars="200" w:hanging="480"/>
        <w:rPr>
          <w:sz w:val="24"/>
          <w:szCs w:val="24"/>
        </w:rPr>
      </w:pPr>
      <w:r>
        <w:rPr>
          <w:rFonts w:hint="eastAsia"/>
          <w:sz w:val="24"/>
          <w:szCs w:val="24"/>
        </w:rPr>
        <w:t>（８）</w:t>
      </w:r>
      <w:r w:rsidR="00FC25FC">
        <w:rPr>
          <w:rFonts w:hint="eastAsia"/>
          <w:sz w:val="24"/>
          <w:szCs w:val="24"/>
        </w:rPr>
        <w:t>試合者の名札（垂れネーム）は、所属団体部分がチーム名（</w:t>
      </w:r>
      <w:r w:rsidR="005D0649">
        <w:rPr>
          <w:rFonts w:hint="eastAsia"/>
          <w:sz w:val="24"/>
          <w:szCs w:val="24"/>
        </w:rPr>
        <w:t>全</w:t>
      </w:r>
      <w:r w:rsidR="00FC25FC">
        <w:rPr>
          <w:rFonts w:hint="eastAsia"/>
          <w:sz w:val="24"/>
          <w:szCs w:val="24"/>
        </w:rPr>
        <w:t>道連登録名）と合致した姓入り</w:t>
      </w:r>
      <w:r w:rsidR="005D0649">
        <w:rPr>
          <w:rFonts w:hint="eastAsia"/>
          <w:sz w:val="24"/>
          <w:szCs w:val="24"/>
        </w:rPr>
        <w:t>で、</w:t>
      </w:r>
      <w:r w:rsidR="00FC25FC">
        <w:rPr>
          <w:rFonts w:hint="eastAsia"/>
          <w:sz w:val="24"/>
          <w:szCs w:val="24"/>
        </w:rPr>
        <w:t>明確に読み取れるものを使用すること。</w:t>
      </w:r>
    </w:p>
    <w:p w14:paraId="78BA391B" w14:textId="35741589" w:rsidR="00FC25FC" w:rsidRDefault="00FC25FC" w:rsidP="002D29A3">
      <w:pPr>
        <w:spacing w:line="480" w:lineRule="exact"/>
        <w:ind w:firstLineChars="100" w:firstLine="240"/>
        <w:rPr>
          <w:sz w:val="24"/>
          <w:szCs w:val="24"/>
        </w:rPr>
      </w:pPr>
      <w:r>
        <w:rPr>
          <w:rFonts w:hint="eastAsia"/>
          <w:sz w:val="24"/>
          <w:szCs w:val="24"/>
        </w:rPr>
        <w:t>（</w:t>
      </w:r>
      <w:r w:rsidR="005D0649">
        <w:rPr>
          <w:rFonts w:hint="eastAsia"/>
          <w:sz w:val="24"/>
          <w:szCs w:val="24"/>
        </w:rPr>
        <w:t>全</w:t>
      </w:r>
      <w:r>
        <w:rPr>
          <w:rFonts w:hint="eastAsia"/>
          <w:sz w:val="24"/>
          <w:szCs w:val="24"/>
        </w:rPr>
        <w:t>道連に「〇〇中学」</w:t>
      </w:r>
      <w:r w:rsidR="00E74B5A">
        <w:rPr>
          <w:rFonts w:hint="eastAsia"/>
          <w:sz w:val="24"/>
          <w:szCs w:val="24"/>
        </w:rPr>
        <w:t>名で登録していない場合は、「〇〇中」の名札は使用できない。）</w:t>
      </w:r>
    </w:p>
    <w:p w14:paraId="6133E9F4" w14:textId="1F907AE0" w:rsidR="006D2196" w:rsidRDefault="007F14D6" w:rsidP="007E6F7A">
      <w:pPr>
        <w:spacing w:line="480" w:lineRule="exact"/>
        <w:ind w:firstLineChars="3500" w:firstLine="8400"/>
        <w:rPr>
          <w:sz w:val="24"/>
          <w:szCs w:val="24"/>
        </w:rPr>
      </w:pPr>
      <w:r>
        <w:rPr>
          <w:rFonts w:hint="eastAsia"/>
          <w:sz w:val="24"/>
          <w:szCs w:val="24"/>
        </w:rPr>
        <w:t>以　　上</w:t>
      </w:r>
    </w:p>
    <w:sectPr w:rsidR="006D2196" w:rsidSect="002B1A9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0DA4E" w14:textId="77777777" w:rsidR="00C12292" w:rsidRDefault="00C12292" w:rsidP="00686DCD">
      <w:r>
        <w:separator/>
      </w:r>
    </w:p>
  </w:endnote>
  <w:endnote w:type="continuationSeparator" w:id="0">
    <w:p w14:paraId="2B4A5961" w14:textId="77777777" w:rsidR="00C12292" w:rsidRDefault="00C12292" w:rsidP="00686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E7E01" w14:textId="77777777" w:rsidR="00C12292" w:rsidRDefault="00C12292" w:rsidP="00686DCD">
      <w:r>
        <w:separator/>
      </w:r>
    </w:p>
  </w:footnote>
  <w:footnote w:type="continuationSeparator" w:id="0">
    <w:p w14:paraId="1C3E37BD" w14:textId="77777777" w:rsidR="00C12292" w:rsidRDefault="00C12292" w:rsidP="00686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737"/>
    <w:multiLevelType w:val="hybridMultilevel"/>
    <w:tmpl w:val="33443C32"/>
    <w:lvl w:ilvl="0" w:tplc="60B69142">
      <w:start w:val="1"/>
      <w:numFmt w:val="decimalFullWidth"/>
      <w:lvlText w:val="（%1）"/>
      <w:lvlJc w:val="left"/>
      <w:pPr>
        <w:ind w:left="720" w:hanging="720"/>
      </w:pPr>
      <w:rPr>
        <w:rFonts w:asciiTheme="minorHAnsi"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02642B"/>
    <w:multiLevelType w:val="hybridMultilevel"/>
    <w:tmpl w:val="F132C240"/>
    <w:lvl w:ilvl="0" w:tplc="0A84E5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DD2741"/>
    <w:multiLevelType w:val="hybridMultilevel"/>
    <w:tmpl w:val="4ACE0DA8"/>
    <w:lvl w:ilvl="0" w:tplc="CE541C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CC4258"/>
    <w:multiLevelType w:val="hybridMultilevel"/>
    <w:tmpl w:val="1916A57E"/>
    <w:lvl w:ilvl="0" w:tplc="9A705D3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32656B6"/>
    <w:multiLevelType w:val="hybridMultilevel"/>
    <w:tmpl w:val="BD783606"/>
    <w:lvl w:ilvl="0" w:tplc="9FEE12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D200B7"/>
    <w:multiLevelType w:val="hybridMultilevel"/>
    <w:tmpl w:val="729C4342"/>
    <w:lvl w:ilvl="0" w:tplc="4E663368">
      <w:start w:val="1"/>
      <w:numFmt w:val="decimalFullWidth"/>
      <w:lvlText w:val="（%1）"/>
      <w:lvlJc w:val="left"/>
      <w:pPr>
        <w:ind w:left="720" w:hanging="720"/>
      </w:pPr>
      <w:rPr>
        <w:rFonts w:hint="default"/>
        <w:b w:val="0"/>
        <w:i w:val="0"/>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74E6289"/>
    <w:multiLevelType w:val="hybridMultilevel"/>
    <w:tmpl w:val="C1461E82"/>
    <w:lvl w:ilvl="0" w:tplc="F8CE86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5009922">
    <w:abstractNumId w:val="4"/>
  </w:num>
  <w:num w:numId="2" w16cid:durableId="1750610849">
    <w:abstractNumId w:val="1"/>
  </w:num>
  <w:num w:numId="3" w16cid:durableId="1745297667">
    <w:abstractNumId w:val="6"/>
  </w:num>
  <w:num w:numId="4" w16cid:durableId="904415708">
    <w:abstractNumId w:val="2"/>
  </w:num>
  <w:num w:numId="5" w16cid:durableId="2043357733">
    <w:abstractNumId w:val="0"/>
  </w:num>
  <w:num w:numId="6" w16cid:durableId="969483224">
    <w:abstractNumId w:val="5"/>
  </w:num>
  <w:num w:numId="7" w16cid:durableId="1470708054">
    <w:abstractNumId w:val="3"/>
  </w:num>
  <w:num w:numId="8" w16cid:durableId="11565353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A9E"/>
    <w:rsid w:val="0000626A"/>
    <w:rsid w:val="0006755D"/>
    <w:rsid w:val="000F59FC"/>
    <w:rsid w:val="001B0F7C"/>
    <w:rsid w:val="001C0A29"/>
    <w:rsid w:val="00224B3C"/>
    <w:rsid w:val="00254E52"/>
    <w:rsid w:val="00263CFB"/>
    <w:rsid w:val="00265AD1"/>
    <w:rsid w:val="002B1A9E"/>
    <w:rsid w:val="002B3FEE"/>
    <w:rsid w:val="002D29A3"/>
    <w:rsid w:val="002F3F40"/>
    <w:rsid w:val="002F4322"/>
    <w:rsid w:val="00335DF4"/>
    <w:rsid w:val="0038565A"/>
    <w:rsid w:val="003C398C"/>
    <w:rsid w:val="003C4C56"/>
    <w:rsid w:val="00402C2F"/>
    <w:rsid w:val="004101A6"/>
    <w:rsid w:val="004159EA"/>
    <w:rsid w:val="004658E5"/>
    <w:rsid w:val="004C3E7D"/>
    <w:rsid w:val="004D01B6"/>
    <w:rsid w:val="004D0DA4"/>
    <w:rsid w:val="004D1CD9"/>
    <w:rsid w:val="00565029"/>
    <w:rsid w:val="005C1F18"/>
    <w:rsid w:val="005C4F0B"/>
    <w:rsid w:val="005D0649"/>
    <w:rsid w:val="005F5247"/>
    <w:rsid w:val="006170D3"/>
    <w:rsid w:val="00636FF3"/>
    <w:rsid w:val="00666E55"/>
    <w:rsid w:val="00683C4C"/>
    <w:rsid w:val="00686DCD"/>
    <w:rsid w:val="006D2196"/>
    <w:rsid w:val="007116EA"/>
    <w:rsid w:val="0073166A"/>
    <w:rsid w:val="00733980"/>
    <w:rsid w:val="007E6F7A"/>
    <w:rsid w:val="007F14D6"/>
    <w:rsid w:val="008B046D"/>
    <w:rsid w:val="008B6109"/>
    <w:rsid w:val="008E3FE1"/>
    <w:rsid w:val="008F4555"/>
    <w:rsid w:val="009D6C78"/>
    <w:rsid w:val="00A05657"/>
    <w:rsid w:val="00A42E21"/>
    <w:rsid w:val="00A77175"/>
    <w:rsid w:val="00B42019"/>
    <w:rsid w:val="00B54BBF"/>
    <w:rsid w:val="00B81FE8"/>
    <w:rsid w:val="00BC1E2B"/>
    <w:rsid w:val="00BF308B"/>
    <w:rsid w:val="00C12292"/>
    <w:rsid w:val="00C370A8"/>
    <w:rsid w:val="00C81BEA"/>
    <w:rsid w:val="00C97A4B"/>
    <w:rsid w:val="00D02B14"/>
    <w:rsid w:val="00D374CB"/>
    <w:rsid w:val="00D74533"/>
    <w:rsid w:val="00E314BA"/>
    <w:rsid w:val="00E429A0"/>
    <w:rsid w:val="00E74B5A"/>
    <w:rsid w:val="00E86CE0"/>
    <w:rsid w:val="00F515D6"/>
    <w:rsid w:val="00F7511E"/>
    <w:rsid w:val="00FB7815"/>
    <w:rsid w:val="00FC25FC"/>
    <w:rsid w:val="00FE36D1"/>
    <w:rsid w:val="00FE4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9B1E23"/>
  <w15:chartTrackingRefBased/>
  <w15:docId w15:val="{65F1DBBB-2A4D-4DA3-B413-F5845C9C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2C2F"/>
    <w:pPr>
      <w:ind w:leftChars="400" w:left="840"/>
    </w:pPr>
  </w:style>
  <w:style w:type="paragraph" w:styleId="a4">
    <w:name w:val="header"/>
    <w:basedOn w:val="a"/>
    <w:link w:val="a5"/>
    <w:uiPriority w:val="99"/>
    <w:unhideWhenUsed/>
    <w:rsid w:val="00686DCD"/>
    <w:pPr>
      <w:tabs>
        <w:tab w:val="center" w:pos="4252"/>
        <w:tab w:val="right" w:pos="8504"/>
      </w:tabs>
      <w:snapToGrid w:val="0"/>
    </w:pPr>
  </w:style>
  <w:style w:type="character" w:customStyle="1" w:styleId="a5">
    <w:name w:val="ヘッダー (文字)"/>
    <w:basedOn w:val="a0"/>
    <w:link w:val="a4"/>
    <w:uiPriority w:val="99"/>
    <w:rsid w:val="00686DCD"/>
  </w:style>
  <w:style w:type="paragraph" w:styleId="a6">
    <w:name w:val="footer"/>
    <w:basedOn w:val="a"/>
    <w:link w:val="a7"/>
    <w:uiPriority w:val="99"/>
    <w:unhideWhenUsed/>
    <w:rsid w:val="00686DCD"/>
    <w:pPr>
      <w:tabs>
        <w:tab w:val="center" w:pos="4252"/>
        <w:tab w:val="right" w:pos="8504"/>
      </w:tabs>
      <w:snapToGrid w:val="0"/>
    </w:pPr>
  </w:style>
  <w:style w:type="character" w:customStyle="1" w:styleId="a7">
    <w:name w:val="フッター (文字)"/>
    <w:basedOn w:val="a0"/>
    <w:link w:val="a6"/>
    <w:uiPriority w:val="99"/>
    <w:rsid w:val="00686DCD"/>
  </w:style>
  <w:style w:type="table" w:styleId="a8">
    <w:name w:val="Table Grid"/>
    <w:basedOn w:val="a1"/>
    <w:uiPriority w:val="39"/>
    <w:rsid w:val="006D2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8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牛坂 恵理子</cp:lastModifiedBy>
  <cp:revision>4</cp:revision>
  <cp:lastPrinted>2022-05-09T12:14:00Z</cp:lastPrinted>
  <dcterms:created xsi:type="dcterms:W3CDTF">2023-05-17T13:52:00Z</dcterms:created>
  <dcterms:modified xsi:type="dcterms:W3CDTF">2023-05-20T00:15:00Z</dcterms:modified>
</cp:coreProperties>
</file>